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C49E5">
      <w:pPr>
        <w:pStyle w:val="Nagwek1"/>
        <w:spacing w:line="180" w:lineRule="atLeast"/>
        <w:divId w:val="639503351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EC49E5">
      <w:pPr>
        <w:spacing w:line="180" w:lineRule="atLeast"/>
        <w:divId w:val="63950335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C49E5">
      <w:pPr>
        <w:pStyle w:val="NormalnyWeb"/>
        <w:divId w:val="639503351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Kolumna_egipska_kapitel_papirusowy_kielich_otwarty_podstawa.3mf</w:t>
      </w:r>
    </w:p>
    <w:p w:rsidR="00000000" w:rsidRDefault="00EC49E5">
      <w:pPr>
        <w:pStyle w:val="Nagwek2"/>
        <w:spacing w:line="180" w:lineRule="atLeast"/>
        <w:divId w:val="63950335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EC49E5">
      <w:pPr>
        <w:numPr>
          <w:ilvl w:val="0"/>
          <w:numId w:val="1"/>
        </w:numPr>
        <w:spacing w:before="100" w:beforeAutospacing="1" w:after="100" w:afterAutospacing="1" w:line="180" w:lineRule="atLeast"/>
        <w:divId w:val="639503351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EC49E5">
      <w:pPr>
        <w:numPr>
          <w:ilvl w:val="0"/>
          <w:numId w:val="1"/>
        </w:numPr>
        <w:spacing w:before="100" w:beforeAutospacing="1" w:after="100" w:afterAutospacing="1" w:line="180" w:lineRule="atLeast"/>
        <w:divId w:val="639503351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EC49E5">
      <w:pPr>
        <w:numPr>
          <w:ilvl w:val="0"/>
          <w:numId w:val="1"/>
        </w:numPr>
        <w:spacing w:before="100" w:beforeAutospacing="1" w:after="100" w:afterAutospacing="1" w:line="180" w:lineRule="atLeast"/>
        <w:divId w:val="639503351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EC49E5">
      <w:pPr>
        <w:numPr>
          <w:ilvl w:val="0"/>
          <w:numId w:val="1"/>
        </w:numPr>
        <w:spacing w:before="100" w:beforeAutospacing="1" w:after="100" w:afterAutospacing="1" w:line="180" w:lineRule="atLeast"/>
        <w:divId w:val="639503351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EC49E5">
      <w:pPr>
        <w:numPr>
          <w:ilvl w:val="0"/>
          <w:numId w:val="1"/>
        </w:numPr>
        <w:spacing w:before="100" w:beforeAutospacing="1" w:after="100" w:afterAutospacing="1" w:line="180" w:lineRule="atLeast"/>
        <w:divId w:val="639503351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EC49E5">
      <w:pPr>
        <w:numPr>
          <w:ilvl w:val="0"/>
          <w:numId w:val="1"/>
        </w:numPr>
        <w:spacing w:before="100" w:beforeAutospacing="1" w:after="100" w:afterAutospacing="1" w:line="180" w:lineRule="atLeast"/>
        <w:divId w:val="639503351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EC49E5">
      <w:pPr>
        <w:numPr>
          <w:ilvl w:val="0"/>
          <w:numId w:val="1"/>
        </w:numPr>
        <w:spacing w:before="100" w:beforeAutospacing="1" w:after="100" w:afterAutospacing="1" w:line="180" w:lineRule="atLeast"/>
        <w:divId w:val="639503351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EC49E5">
      <w:pPr>
        <w:numPr>
          <w:ilvl w:val="0"/>
          <w:numId w:val="1"/>
        </w:numPr>
        <w:spacing w:before="100" w:beforeAutospacing="1" w:after="100" w:afterAutospacing="1" w:line="180" w:lineRule="atLeast"/>
        <w:divId w:val="639503351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EC49E5">
      <w:pPr>
        <w:numPr>
          <w:ilvl w:val="0"/>
          <w:numId w:val="1"/>
        </w:numPr>
        <w:spacing w:before="100" w:beforeAutospacing="1" w:after="100" w:afterAutospacing="1" w:line="180" w:lineRule="atLeast"/>
        <w:divId w:val="639503351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EC49E5">
      <w:pPr>
        <w:pStyle w:val="NormalnyWeb"/>
        <w:divId w:val="639503351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EC49E5">
      <w:pPr>
        <w:pStyle w:val="Nagwek2"/>
        <w:spacing w:line="180" w:lineRule="atLeast"/>
        <w:divId w:val="63950335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EC49E5">
      <w:pPr>
        <w:pStyle w:val="NormalnyWeb"/>
        <w:divId w:val="63950335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3950335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EC49E5">
      <w:pPr>
        <w:pStyle w:val="Nagwek2"/>
        <w:spacing w:line="180" w:lineRule="atLeast"/>
        <w:divId w:val="63950335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EC49E5">
      <w:pPr>
        <w:pStyle w:val="NormalnyWeb"/>
        <w:divId w:val="63950335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3950335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EC49E5">
      <w:pPr>
        <w:pStyle w:val="Nagwek2"/>
        <w:spacing w:line="180" w:lineRule="atLeast"/>
        <w:divId w:val="63950335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EC49E5">
      <w:pPr>
        <w:pStyle w:val="NormalnyWeb"/>
        <w:divId w:val="63950335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3950335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EC49E5">
      <w:pPr>
        <w:pStyle w:val="Nagwek2"/>
        <w:spacing w:line="180" w:lineRule="atLeast"/>
        <w:divId w:val="63950335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EC49E5">
      <w:pPr>
        <w:pStyle w:val="NormalnyWeb"/>
        <w:divId w:val="63950335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3950335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EC49E5">
      <w:pPr>
        <w:pStyle w:val="Nagwek2"/>
        <w:spacing w:line="180" w:lineRule="atLeast"/>
        <w:divId w:val="63950335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EC49E5">
      <w:pPr>
        <w:pStyle w:val="NormalnyWeb"/>
        <w:divId w:val="63950335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3950335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EC49E5">
      <w:pPr>
        <w:pStyle w:val="Nagwek2"/>
        <w:spacing w:line="180" w:lineRule="atLeast"/>
        <w:divId w:val="63950335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EC49E5">
      <w:pPr>
        <w:pStyle w:val="NormalnyWeb"/>
        <w:divId w:val="63950335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3950335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EC49E5">
      <w:pPr>
        <w:pStyle w:val="Nagwek2"/>
        <w:spacing w:line="180" w:lineRule="atLeast"/>
        <w:divId w:val="63950335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EC49E5">
      <w:pPr>
        <w:pStyle w:val="NormalnyWeb"/>
        <w:divId w:val="63950335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3950335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EC49E5">
      <w:pPr>
        <w:pStyle w:val="Nagwek2"/>
        <w:spacing w:line="180" w:lineRule="atLeast"/>
        <w:divId w:val="63950335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EC49E5">
      <w:pPr>
        <w:pStyle w:val="Nagwek3"/>
        <w:spacing w:line="180" w:lineRule="atLeast"/>
        <w:divId w:val="639503351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(1 - 1,6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63950335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1 - 1,6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Obrysy zewnętrzne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rędkość -&gt; Małe obrysy</w:t>
            </w:r>
          </w:p>
        </w:tc>
      </w:tr>
    </w:tbl>
    <w:p w:rsidR="00000000" w:rsidRDefault="00EC49E5">
      <w:pPr>
        <w:pStyle w:val="Nagwek3"/>
        <w:spacing w:line="180" w:lineRule="atLeast"/>
        <w:divId w:val="639503351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2 </w:t>
      </w:r>
      <w:r>
        <w:rPr>
          <w:rFonts w:ascii="Arial" w:eastAsia="Times New Roman" w:hAnsi="Arial" w:cs="Arial"/>
          <w:sz w:val="20"/>
          <w:szCs w:val="20"/>
        </w:rPr>
        <w:t>(1,6 - 20,8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63950335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1,6 - 20,8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Modyfikator zakresu wysokości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:rsidR="00000000" w:rsidRDefault="00EC49E5">
      <w:pPr>
        <w:pStyle w:val="Nagwek2"/>
        <w:spacing w:line="180" w:lineRule="atLeast"/>
        <w:divId w:val="63950335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639503351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  <w:tr w:rsidR="00000000">
        <w:trPr>
          <w:divId w:val="63950335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1,7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C49E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</w:tbl>
    <w:p w:rsidR="00000000" w:rsidRDefault="00EC49E5">
      <w:pPr>
        <w:shd w:val="clear" w:color="auto" w:fill="F0F0F0"/>
        <w:spacing w:line="180" w:lineRule="atLeast"/>
        <w:jc w:val="center"/>
        <w:divId w:val="21274245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C49E5">
      <w:pPr>
        <w:shd w:val="clear" w:color="auto" w:fill="F0F0F0"/>
        <w:spacing w:line="264" w:lineRule="auto"/>
        <w:jc w:val="center"/>
        <w:divId w:val="21274245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Projekt 'Uniwersytet dla wszystkich - level-up' </w:t>
      </w:r>
      <w:r>
        <w:rPr>
          <w:rFonts w:ascii="Arial" w:hAnsi="Arial" w:cs="Arial"/>
          <w:sz w:val="16"/>
          <w:szCs w:val="16"/>
        </w:rPr>
        <w:t>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EC49E5">
      <w:pPr>
        <w:shd w:val="clear" w:color="auto" w:fill="222A2F"/>
        <w:spacing w:line="180" w:lineRule="atLeast"/>
        <w:jc w:val="center"/>
        <w:divId w:val="173692716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C49E5">
      <w:pPr>
        <w:shd w:val="clear" w:color="auto" w:fill="222A2F"/>
        <w:spacing w:line="264" w:lineRule="auto"/>
        <w:jc w:val="center"/>
        <w:divId w:val="11539523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EC49E5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37BC2"/>
    <w:multiLevelType w:val="multilevel"/>
    <w:tmpl w:val="49BC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EC49E5"/>
    <w:rsid w:val="00EC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22A1A-903A-4F57-9B5E-13D2978F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50335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2457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Kolumna_egipska_kapitel_papirusowy_kielich_otwarty_podstawa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Kolumna_egipska_kapitel_papirusowy_kielich_otwarty_podstawa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Kolumna_egipska_kapitel_papirusowy_kielich_otwarty_podstawa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1173</Words>
  <Characters>7407</Characters>
  <Application>Microsoft Office Word</Application>
  <DocSecurity>0</DocSecurity>
  <Lines>925</Lines>
  <Paragraphs>389</Paragraphs>
  <ScaleCrop>false</ScaleCrop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„Kolumna_egipska_kapitel_papirusowy_kielich_otwarty_podstawa.3mf”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2023-03-04T18:46:00Z</dcterms:created>
  <dcterms:modified xsi:type="dcterms:W3CDTF">2023-03-04T18:46:00Z</dcterms:modified>
</cp:coreProperties>
</file>